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FF5A0" w14:textId="1E0EC53B" w:rsidR="00D95F6D" w:rsidRPr="007233DF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7233DF">
        <w:rPr>
          <w:rFonts w:ascii="Calibri" w:hAnsi="Calibri" w:cs="Calibri"/>
          <w:b/>
        </w:rPr>
        <w:t>GÜNLÜK PLAN</w:t>
      </w:r>
    </w:p>
    <w:p w14:paraId="6D2999FF" w14:textId="77777777" w:rsidR="00D95F6D" w:rsidRPr="007233DF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7233D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7233DF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7233D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7233DF">
        <w:rPr>
          <w:rFonts w:ascii="Calibri" w:hAnsi="Calibri" w:cs="Calibri"/>
          <w:b/>
        </w:rPr>
        <w:t>Tarih:</w:t>
      </w:r>
    </w:p>
    <w:p w14:paraId="13EF23E5" w14:textId="7648D85D" w:rsidR="00D95F6D" w:rsidRPr="007233D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7233DF">
        <w:rPr>
          <w:rFonts w:ascii="Calibri" w:hAnsi="Calibri" w:cs="Calibri"/>
          <w:b/>
        </w:rPr>
        <w:t xml:space="preserve">Yaş Grubu (Ay): </w:t>
      </w:r>
      <w:r w:rsidR="00F93223" w:rsidRPr="007233DF">
        <w:rPr>
          <w:rFonts w:ascii="Calibri" w:hAnsi="Calibri" w:cs="Calibri"/>
        </w:rPr>
        <w:t>36-</w:t>
      </w:r>
      <w:proofErr w:type="gramStart"/>
      <w:r w:rsidR="00F93223" w:rsidRPr="007233DF">
        <w:rPr>
          <w:rFonts w:ascii="Calibri" w:hAnsi="Calibri" w:cs="Calibri"/>
        </w:rPr>
        <w:t xml:space="preserve">48 </w:t>
      </w:r>
      <w:r w:rsidRPr="007233DF">
        <w:rPr>
          <w:rFonts w:ascii="Calibri" w:hAnsi="Calibri" w:cs="Calibri"/>
        </w:rPr>
        <w:t xml:space="preserve"> Ay</w:t>
      </w:r>
      <w:proofErr w:type="gramEnd"/>
    </w:p>
    <w:p w14:paraId="5840D4C4" w14:textId="28194E86" w:rsidR="00D95F6D" w:rsidRPr="007233DF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7233DF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7233DF" w:rsidRDefault="00D95F6D" w:rsidP="00D95F6D">
      <w:pPr>
        <w:spacing w:after="0" w:line="276" w:lineRule="auto"/>
        <w:rPr>
          <w:rFonts w:ascii="Calibri" w:hAnsi="Calibri" w:cs="Calibri"/>
        </w:rPr>
      </w:pPr>
    </w:p>
    <w:p w14:paraId="08394DDC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ALAN BECERİLERİ</w:t>
      </w:r>
    </w:p>
    <w:p w14:paraId="196C96EA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Türkçe Alanı</w:t>
      </w:r>
    </w:p>
    <w:p w14:paraId="75E64601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TAB1.1.Dinlemeyi/İzlemeyi Yönetme</w:t>
      </w:r>
    </w:p>
    <w:p w14:paraId="1E187AA5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TAB1.2. Anlam Oluşturma</w:t>
      </w:r>
    </w:p>
    <w:p w14:paraId="2C25BD2C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TAB2.1. Okumayı Yönetme</w:t>
      </w:r>
    </w:p>
    <w:p w14:paraId="3ED7016C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TAB2.2. Anlam Oluşturma</w:t>
      </w:r>
    </w:p>
    <w:p w14:paraId="595E6E2A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TAB3.1.Konuşmayı Yönetme</w:t>
      </w:r>
    </w:p>
    <w:p w14:paraId="3F3064FC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3E9EE7DF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Hareket ve Sağlık Alanı</w:t>
      </w:r>
    </w:p>
    <w:p w14:paraId="7132250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HSAB1.1. Büyük Kas Becerileri</w:t>
      </w:r>
    </w:p>
    <w:p w14:paraId="2BC4A27E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HSAB1.2.Küçük Kas Becerileri</w:t>
      </w:r>
    </w:p>
    <w:p w14:paraId="0F511D67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</w:rPr>
      </w:pPr>
    </w:p>
    <w:p w14:paraId="35E1C452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KAVRAMSAL BECERİLER</w:t>
      </w:r>
    </w:p>
    <w:p w14:paraId="313557B4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7233DF">
        <w:rPr>
          <w:rFonts w:ascii="Calibri" w:hAnsi="Calibri" w:cs="Calibri"/>
          <w:b/>
          <w:bCs/>
          <w:kern w:val="0"/>
        </w:rPr>
        <w:t>Temel Beceriler (KB1)</w:t>
      </w:r>
    </w:p>
    <w:p w14:paraId="66726D07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Saymak, Okumak</w:t>
      </w:r>
    </w:p>
    <w:p w14:paraId="4ECDA12D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Yazmak, Çizmek</w:t>
      </w:r>
    </w:p>
    <w:p w14:paraId="41AD09F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Bulmak, Seçmek</w:t>
      </w:r>
    </w:p>
    <w:p w14:paraId="2663778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Belirlemek, İşaret Etmek</w:t>
      </w:r>
    </w:p>
    <w:p w14:paraId="50EC93F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Ölçmek, Sunmak</w:t>
      </w:r>
    </w:p>
    <w:p w14:paraId="1EF52720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Çevirmek, Kaydetmek</w:t>
      </w:r>
    </w:p>
    <w:p w14:paraId="3DEAB989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7233DF">
        <w:rPr>
          <w:rFonts w:ascii="Calibri" w:hAnsi="Calibri" w:cs="Calibri"/>
          <w:b/>
          <w:bCs/>
          <w:kern w:val="0"/>
        </w:rPr>
        <w:t>Bütünleşik Beceriler (KB2)</w:t>
      </w:r>
    </w:p>
    <w:p w14:paraId="70DC9E7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KB2.2.Gözlemleme Becerisi</w:t>
      </w:r>
    </w:p>
    <w:p w14:paraId="5AB882C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KB2.2.SB1. Gözleme ilişkin amaç-ölçüt belirlemek</w:t>
      </w:r>
    </w:p>
    <w:p w14:paraId="737D67F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KB2.2.SB2. Uygun veri toplama aracı ile veri toplamak</w:t>
      </w:r>
    </w:p>
    <w:p w14:paraId="2D09D1C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KB2.2.SB3. Toplanan verileri sınıflandırmak ve kaydetmek</w:t>
      </w:r>
    </w:p>
    <w:p w14:paraId="6CC2C7D7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</w:rPr>
      </w:pPr>
    </w:p>
    <w:p w14:paraId="0779748D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7233DF">
        <w:rPr>
          <w:rFonts w:ascii="Calibri" w:hAnsi="Calibri" w:cs="Calibri"/>
          <w:b/>
          <w:bCs/>
          <w:kern w:val="0"/>
        </w:rPr>
        <w:t>E1. Benlik Eğilimleri</w:t>
      </w:r>
    </w:p>
    <w:p w14:paraId="5978F8F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E1.1. Merak</w:t>
      </w:r>
    </w:p>
    <w:p w14:paraId="10F53C2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E1.2. Bağımsızlık</w:t>
      </w:r>
    </w:p>
    <w:p w14:paraId="2B129FFB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E1.3. Azim ve Kararlılık</w:t>
      </w:r>
    </w:p>
    <w:p w14:paraId="04902FE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E1.4. Kendine İnanma (Öz Yeterlilik)</w:t>
      </w:r>
    </w:p>
    <w:p w14:paraId="2A8ABB50" w14:textId="77777777" w:rsidR="00F93223" w:rsidRDefault="00F93223" w:rsidP="00F93223">
      <w:pPr>
        <w:spacing w:after="0" w:line="276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E1.5. Kendine Güvenme (Öz Güven)</w:t>
      </w:r>
    </w:p>
    <w:p w14:paraId="479A281D" w14:textId="77777777" w:rsidR="007233DF" w:rsidRPr="007233DF" w:rsidRDefault="007233DF" w:rsidP="00F93223">
      <w:pPr>
        <w:spacing w:after="0" w:line="276" w:lineRule="auto"/>
        <w:rPr>
          <w:rFonts w:ascii="Calibri" w:hAnsi="Calibri" w:cs="Calibri"/>
        </w:rPr>
      </w:pPr>
    </w:p>
    <w:p w14:paraId="2740B259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 xml:space="preserve">PROGRAMLAR ARASI BİLEŞENLER </w:t>
      </w:r>
    </w:p>
    <w:p w14:paraId="7806C257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Sosyal Duygusal Öğrenme Becerileri</w:t>
      </w:r>
    </w:p>
    <w:p w14:paraId="365A84C8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7233DF">
        <w:rPr>
          <w:rFonts w:ascii="Calibri" w:hAnsi="Calibri" w:cs="Calibri"/>
          <w:b/>
          <w:bCs/>
          <w:kern w:val="0"/>
        </w:rPr>
        <w:t>2.1. Benlik Becerileri (Sdb1)</w:t>
      </w:r>
    </w:p>
    <w:p w14:paraId="49A4CC31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Sdb1.1. Kendini Tanıma (Öz Farkındalık Becerisi)</w:t>
      </w:r>
    </w:p>
    <w:p w14:paraId="523A3DFB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1F689948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Sdb1.1.Sb1.G1. Merak Etmenin Öğrenmeye Etkisini Fark Eder.</w:t>
      </w:r>
    </w:p>
    <w:p w14:paraId="0ACD237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Sdb1.1.Sb1.G2. Merak Ettiği Konu/Kavrama İlişkin Soru Sorar.</w:t>
      </w:r>
    </w:p>
    <w:p w14:paraId="7AD7656C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345AD978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lastRenderedPageBreak/>
        <w:t>Sdb1.1.Sb2.G1. Duygularını Sözel Olarak İfade Eder.</w:t>
      </w:r>
    </w:p>
    <w:p w14:paraId="1C55A68A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Sdb1.1.Sb2.G2. Duygularını Farklı Yollarla İfade Eder.</w:t>
      </w:r>
    </w:p>
    <w:p w14:paraId="1CE2BCB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Sdb1.1.Sb2.G3. Duygularının Değişebileceğini Fark Eder.</w:t>
      </w:r>
    </w:p>
    <w:p w14:paraId="416ECEB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Sdb1.1.Sb2.G4. Duyguları Ve Davranışları Arasındaki İlişkiyi Söyler.</w:t>
      </w:r>
    </w:p>
    <w:p w14:paraId="52FCFD3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4E8B5D21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Sdb1.1.Sb3.G1. İyi Hissettiren Duyguların Neler Olduğunu Bilir.</w:t>
      </w:r>
    </w:p>
    <w:p w14:paraId="0A1ED50F" w14:textId="0001C7A4" w:rsidR="00F93223" w:rsidRPr="007233DF" w:rsidRDefault="00F93223" w:rsidP="00F93223">
      <w:pPr>
        <w:spacing w:after="0" w:line="276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Sdb1.1.Sb3.G2. Kötü Hissettiren Duyguların Neler Olduğunu Bilir.</w:t>
      </w:r>
    </w:p>
    <w:p w14:paraId="5BE04982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Değerler</w:t>
      </w:r>
    </w:p>
    <w:p w14:paraId="4670EEB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 Çalışkanlık</w:t>
      </w:r>
    </w:p>
    <w:p w14:paraId="7583EC27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D3.1. Azimli Olmak</w:t>
      </w:r>
    </w:p>
    <w:p w14:paraId="61077B0B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1.1</w:t>
      </w:r>
      <w:proofErr w:type="gramEnd"/>
      <w:r w:rsidRPr="007233DF">
        <w:rPr>
          <w:rFonts w:ascii="Calibri" w:hAnsi="Calibri" w:cs="Calibri"/>
          <w:kern w:val="0"/>
        </w:rPr>
        <w:t>. Gayretli olmanın hedeflere ulaşma üzerindeki etkisini fark eder.</w:t>
      </w:r>
    </w:p>
    <w:p w14:paraId="77083DF8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1.2</w:t>
      </w:r>
      <w:proofErr w:type="gramEnd"/>
      <w:r w:rsidRPr="007233DF">
        <w:rPr>
          <w:rFonts w:ascii="Calibri" w:hAnsi="Calibri" w:cs="Calibri"/>
          <w:kern w:val="0"/>
        </w:rPr>
        <w:t>. Zorlukları aşmak için çaba gösterir.</w:t>
      </w:r>
    </w:p>
    <w:p w14:paraId="123E3F4B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D3.2. Planlı Olmak</w:t>
      </w:r>
    </w:p>
    <w:p w14:paraId="790EDEC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2.1</w:t>
      </w:r>
      <w:proofErr w:type="gramEnd"/>
      <w:r w:rsidRPr="007233DF">
        <w:rPr>
          <w:rFonts w:ascii="Calibri" w:hAnsi="Calibri" w:cs="Calibri"/>
          <w:kern w:val="0"/>
        </w:rPr>
        <w:t>. Görev ve sorumlulukları yerine getirmek için planlama yapar.</w:t>
      </w:r>
    </w:p>
    <w:p w14:paraId="4A869EBD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2.2</w:t>
      </w:r>
      <w:proofErr w:type="gramEnd"/>
      <w:r w:rsidRPr="007233DF">
        <w:rPr>
          <w:rFonts w:ascii="Calibri" w:hAnsi="Calibri" w:cs="Calibri"/>
          <w:kern w:val="0"/>
        </w:rPr>
        <w:t>. Hedeflere ulaşmak için hazırladığı planı uygular.</w:t>
      </w:r>
    </w:p>
    <w:p w14:paraId="2984961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2.3</w:t>
      </w:r>
      <w:proofErr w:type="gramEnd"/>
      <w:r w:rsidRPr="007233DF">
        <w:rPr>
          <w:rFonts w:ascii="Calibri" w:hAnsi="Calibri" w:cs="Calibri"/>
          <w:kern w:val="0"/>
        </w:rPr>
        <w:t>. Zamanı etkili yönetmenin önemini fark eder.</w:t>
      </w:r>
    </w:p>
    <w:p w14:paraId="5E7F03F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D3.3. Araştırmacı ve Sorgulayıcı Olmak</w:t>
      </w:r>
    </w:p>
    <w:p w14:paraId="49C7EE20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3.1</w:t>
      </w:r>
      <w:proofErr w:type="gramEnd"/>
      <w:r w:rsidRPr="007233DF">
        <w:rPr>
          <w:rFonts w:ascii="Calibri" w:hAnsi="Calibri" w:cs="Calibri"/>
          <w:kern w:val="0"/>
        </w:rPr>
        <w:t>. Yaratıcılığını geliştirecek faaliyetlere katılır.</w:t>
      </w:r>
    </w:p>
    <w:p w14:paraId="160721D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 xml:space="preserve">D3.3.2. Çeşitli fikir, </w:t>
      </w:r>
      <w:proofErr w:type="gramStart"/>
      <w:r w:rsidRPr="007233DF">
        <w:rPr>
          <w:rFonts w:ascii="Calibri" w:hAnsi="Calibri" w:cs="Calibri"/>
          <w:kern w:val="0"/>
        </w:rPr>
        <w:t>argüman</w:t>
      </w:r>
      <w:proofErr w:type="gramEnd"/>
      <w:r w:rsidRPr="007233DF">
        <w:rPr>
          <w:rFonts w:ascii="Calibri" w:hAnsi="Calibri" w:cs="Calibri"/>
          <w:kern w:val="0"/>
        </w:rPr>
        <w:t xml:space="preserve"> ve yeni bilgilere açık olur.</w:t>
      </w:r>
    </w:p>
    <w:p w14:paraId="2AA9CAE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4EDA210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D3.4. Çalışmalarda Aktif Rol Almak</w:t>
      </w:r>
    </w:p>
    <w:p w14:paraId="21315E2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4.1</w:t>
      </w:r>
      <w:proofErr w:type="gramEnd"/>
      <w:r w:rsidRPr="007233DF">
        <w:rPr>
          <w:rFonts w:ascii="Calibri" w:hAnsi="Calibri" w:cs="Calibri"/>
          <w:kern w:val="0"/>
        </w:rPr>
        <w:t>. Grupla çalışma becerisi sergiler.</w:t>
      </w:r>
    </w:p>
    <w:p w14:paraId="7DF61E3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4.2</w:t>
      </w:r>
      <w:proofErr w:type="gramEnd"/>
      <w:r w:rsidRPr="007233DF">
        <w:rPr>
          <w:rFonts w:ascii="Calibri" w:hAnsi="Calibri" w:cs="Calibri"/>
          <w:kern w:val="0"/>
        </w:rPr>
        <w:t>. Sosyal sorumluluk ve toplum hizmeti çalışmalarında aktif görev alır.</w:t>
      </w:r>
    </w:p>
    <w:p w14:paraId="65F1FD38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4.3</w:t>
      </w:r>
      <w:proofErr w:type="gramEnd"/>
      <w:r w:rsidRPr="007233DF">
        <w:rPr>
          <w:rFonts w:ascii="Calibri" w:hAnsi="Calibri" w:cs="Calibri"/>
          <w:kern w:val="0"/>
        </w:rPr>
        <w:t>. Kendine uygun görevleri almaya istekli olur.</w:t>
      </w:r>
    </w:p>
    <w:p w14:paraId="10B67181" w14:textId="5F548FA8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D3.</w:t>
      </w:r>
      <w:proofErr w:type="gramStart"/>
      <w:r w:rsidRPr="007233DF">
        <w:rPr>
          <w:rFonts w:ascii="Calibri" w:hAnsi="Calibri" w:cs="Calibri"/>
          <w:kern w:val="0"/>
        </w:rPr>
        <w:t>4.4</w:t>
      </w:r>
      <w:proofErr w:type="gramEnd"/>
      <w:r w:rsidRPr="007233DF">
        <w:rPr>
          <w:rFonts w:ascii="Calibri" w:hAnsi="Calibri" w:cs="Calibri"/>
          <w:kern w:val="0"/>
        </w:rPr>
        <w:t>. Kişisel ve grup içi etkinliklerde sorumluluklarını yerine getirir.</w:t>
      </w:r>
    </w:p>
    <w:p w14:paraId="422D28F8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Okuryazarlık Becerileri</w:t>
      </w:r>
    </w:p>
    <w:p w14:paraId="59899A65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 Bilgi Okuryazarlığı</w:t>
      </w:r>
    </w:p>
    <w:p w14:paraId="0EF4E88A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OB1.1.Bilgi İhtiyacını Fark Etme</w:t>
      </w:r>
    </w:p>
    <w:p w14:paraId="6489B36C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OB1.1.SB1. Bilgi ihtiyacını fark etmek</w:t>
      </w:r>
    </w:p>
    <w:p w14:paraId="11B52668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OB1.1.SB2. Bilgi türlerini fark etmek (sanatsal, gündelik vb.)</w:t>
      </w:r>
    </w:p>
    <w:p w14:paraId="6D8F1408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OB1.2.Bilgiyi Toplama</w:t>
      </w:r>
    </w:p>
    <w:p w14:paraId="2500763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1DC3C07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79BBA70A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2F04169B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4AE40868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OB1.3.Bilgiyi Özetleme</w:t>
      </w:r>
    </w:p>
    <w:p w14:paraId="29235E4A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OB1.3.SB1. Bilgiyi çözümlemek</w:t>
      </w:r>
    </w:p>
    <w:p w14:paraId="4CE514EC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OB1.3.SB2. Bilgiyi sınıflandırmak</w:t>
      </w:r>
    </w:p>
    <w:p w14:paraId="0B608BFC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OB1.3.SB3. Bilgiyi yorumlamak (kendi cümleleri ile aktarmak)</w:t>
      </w:r>
    </w:p>
    <w:p w14:paraId="11E70BC1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</w:rPr>
      </w:pPr>
    </w:p>
    <w:p w14:paraId="67BAB058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ÖĞRENME ÇIKTILARI</w:t>
      </w:r>
    </w:p>
    <w:p w14:paraId="000C19E2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Türkçe Alanı</w:t>
      </w:r>
    </w:p>
    <w:p w14:paraId="6B499484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00D38C9C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a) Kendisine sunulan seçenekler arasından dinleyecekleri/ izleyecekleri materyalleri seçer.</w:t>
      </w:r>
    </w:p>
    <w:p w14:paraId="4EC5F923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b) Seçilen materyalleri dinler/izler.</w:t>
      </w:r>
    </w:p>
    <w:p w14:paraId="1BF3A3F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6CE5D70D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a) Dinledikleri/izledikleri iletilerde yer alan bilgiler ile günlük yaşamı arasında ilişki kurar.</w:t>
      </w:r>
    </w:p>
    <w:p w14:paraId="487800E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b) Görsellerden yararlanarak dinleyecekleri/izleyecekleri hakkındaki tahminlerini söyler.</w:t>
      </w:r>
    </w:p>
    <w:p w14:paraId="3EC6E55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lastRenderedPageBreak/>
        <w:t>TAOB.1. Resimli öykü kitabı, dijital araçlar, afiş, broşür gibi görsel materyalleri yönetebilme</w:t>
      </w:r>
    </w:p>
    <w:p w14:paraId="6F595BD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a) Kendisine sunulan görsel okuma materyallerini inceler.</w:t>
      </w:r>
    </w:p>
    <w:p w14:paraId="52258FD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b) Kendisine sunulan seçenekler arasından görsel okuma materyallerini seçer.</w:t>
      </w:r>
    </w:p>
    <w:p w14:paraId="060BF64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TAOB.2. Görsel materyallerden anlamlar üretebilme</w:t>
      </w:r>
    </w:p>
    <w:p w14:paraId="13F322F0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a) Görsel okuma materyallerinde yer alan bilgiler ile günlük yaşamı arasında ilişki kurar.</w:t>
      </w:r>
    </w:p>
    <w:p w14:paraId="7190064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b) Görsellerde hareketle metinle ilgili tahminde bulunur.</w:t>
      </w:r>
    </w:p>
    <w:p w14:paraId="3D4EFC96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TAKB.1. Konuşma sürecini yönetebilme</w:t>
      </w:r>
    </w:p>
    <w:p w14:paraId="1A3CD1F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a) Yetişkin yönlendirmesiyle konuşacağı konuyu seçer.</w:t>
      </w:r>
    </w:p>
    <w:p w14:paraId="2A4F0762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34DB059B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</w:p>
    <w:p w14:paraId="5172DE54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Hareket ve Sağlık Alanı</w:t>
      </w:r>
    </w:p>
    <w:p w14:paraId="3EC8203F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HSAB.1. Farklı çevre ve fiziksel etkinliklerde büyük kas becerilerini etkin bir şekilde uygulayabilme</w:t>
      </w:r>
    </w:p>
    <w:p w14:paraId="1E89E1A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a) Farklı ortam ve koşullarda yer değiştirme hareketlerini yapar.</w:t>
      </w:r>
    </w:p>
    <w:p w14:paraId="2AA2E2E4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b) Etkinliğinin durumuna uygun denge hareketlerini yapar.</w:t>
      </w:r>
    </w:p>
    <w:p w14:paraId="45E71E25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kern w:val="0"/>
        </w:rPr>
        <w:t>c) Nesne kontrolü gerektiren hareketleri yapar.</w:t>
      </w:r>
    </w:p>
    <w:p w14:paraId="4E7C38B3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0E97FAE7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a) Farklı büyüklükteki nesneleri kavrar.</w:t>
      </w:r>
    </w:p>
    <w:p w14:paraId="77813B84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b) Nesneleri şekillendirir.</w:t>
      </w:r>
    </w:p>
    <w:p w14:paraId="33D541B9" w14:textId="77777777" w:rsidR="00F93223" w:rsidRPr="007233DF" w:rsidRDefault="00F93223" w:rsidP="00F9322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7233DF">
        <w:rPr>
          <w:rFonts w:ascii="Calibri" w:hAnsi="Calibri" w:cs="Calibri"/>
          <w:kern w:val="0"/>
        </w:rPr>
        <w:t>c) Farklı boyutlardaki nesneleri kullanır.</w:t>
      </w:r>
    </w:p>
    <w:p w14:paraId="174718F9" w14:textId="77777777" w:rsidR="00F93223" w:rsidRPr="007233DF" w:rsidRDefault="00F93223" w:rsidP="00F93223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kern w:val="0"/>
        </w:rPr>
        <w:t>ç) Çeşitli nesneleri kullanarak özgün ürünler oluşturur.</w:t>
      </w:r>
    </w:p>
    <w:p w14:paraId="02E40813" w14:textId="77777777" w:rsidR="001C2089" w:rsidRPr="007233D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İÇERİK ÇERÇEVESİ</w:t>
      </w:r>
    </w:p>
    <w:p w14:paraId="5B4B04F4" w14:textId="7894C32C" w:rsidR="001C2089" w:rsidRPr="007233DF" w:rsidRDefault="001C2089" w:rsidP="00D95F6D">
      <w:pPr>
        <w:spacing w:after="0" w:line="276" w:lineRule="auto"/>
        <w:rPr>
          <w:rFonts w:ascii="Calibri" w:hAnsi="Calibri" w:cs="Calibri"/>
        </w:rPr>
      </w:pPr>
      <w:r w:rsidRPr="007233DF">
        <w:rPr>
          <w:rFonts w:ascii="Calibri" w:hAnsi="Calibri" w:cs="Calibri"/>
          <w:b/>
          <w:bCs/>
        </w:rPr>
        <w:t>Kavramlar</w:t>
      </w:r>
      <w:r w:rsidRPr="007233DF">
        <w:rPr>
          <w:rFonts w:ascii="Calibri" w:hAnsi="Calibri" w:cs="Calibri"/>
        </w:rPr>
        <w:t>:</w:t>
      </w:r>
      <w:r w:rsidR="008246C4" w:rsidRPr="007233DF">
        <w:rPr>
          <w:rFonts w:ascii="Calibri" w:hAnsi="Calibri" w:cs="Calibri"/>
        </w:rPr>
        <w:t xml:space="preserve"> </w:t>
      </w:r>
    </w:p>
    <w:p w14:paraId="66E925EC" w14:textId="79E61693" w:rsidR="001C2089" w:rsidRPr="00CA22AA" w:rsidRDefault="001C2089" w:rsidP="00CA22AA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tr-TR"/>
        </w:rPr>
      </w:pPr>
      <w:r w:rsidRPr="007233DF">
        <w:rPr>
          <w:rFonts w:ascii="Calibri" w:hAnsi="Calibri" w:cs="Calibri"/>
          <w:b/>
          <w:bCs/>
        </w:rPr>
        <w:t>Sözcükler</w:t>
      </w:r>
      <w:r w:rsidRPr="007233DF">
        <w:rPr>
          <w:rFonts w:ascii="Calibri" w:hAnsi="Calibri" w:cs="Calibri"/>
        </w:rPr>
        <w:t>:</w:t>
      </w:r>
      <w:r w:rsidR="00E70719" w:rsidRPr="007233DF">
        <w:rPr>
          <w:rFonts w:ascii="Calibri" w:eastAsia="Times New Roman" w:hAnsi="Calibri" w:cs="Calibri"/>
          <w:color w:val="000000"/>
          <w:lang w:eastAsia="tr-TR"/>
        </w:rPr>
        <w:t xml:space="preserve"> Öğrenme merkezi</w:t>
      </w:r>
    </w:p>
    <w:p w14:paraId="1FE9B3E4" w14:textId="0AFCFC2B" w:rsidR="001C2089" w:rsidRPr="00CA22AA" w:rsidRDefault="001C2089" w:rsidP="00CA22AA">
      <w:pPr>
        <w:spacing w:after="0" w:line="240" w:lineRule="auto"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hAnsi="Calibri" w:cs="Calibri"/>
          <w:b/>
          <w:bCs/>
        </w:rPr>
        <w:t>Materyaller</w:t>
      </w:r>
      <w:r w:rsidR="008246C4" w:rsidRPr="007233DF">
        <w:rPr>
          <w:rFonts w:ascii="Calibri" w:hAnsi="Calibri" w:cs="Calibri"/>
        </w:rPr>
        <w:t>:</w:t>
      </w:r>
      <w:r w:rsidR="00E70719" w:rsidRPr="007233DF">
        <w:rPr>
          <w:rFonts w:ascii="Calibri" w:eastAsia="Times New Roman" w:hAnsi="Calibri" w:cs="Calibri"/>
          <w:color w:val="000000"/>
          <w:lang w:eastAsia="tr-TR"/>
        </w:rPr>
        <w:t xml:space="preserve"> Resim kâğıdı, boya kalemleri, pul, </w:t>
      </w:r>
      <w:proofErr w:type="spellStart"/>
      <w:r w:rsidR="00E70719" w:rsidRPr="007233DF">
        <w:rPr>
          <w:rFonts w:ascii="Calibri" w:eastAsia="Times New Roman" w:hAnsi="Calibri" w:cs="Calibri"/>
          <w:color w:val="000000"/>
          <w:lang w:eastAsia="tr-TR"/>
        </w:rPr>
        <w:t>grafon</w:t>
      </w:r>
      <w:proofErr w:type="spellEnd"/>
      <w:r w:rsidR="00E70719" w:rsidRPr="007233DF">
        <w:rPr>
          <w:rFonts w:ascii="Calibri" w:eastAsia="Times New Roman" w:hAnsi="Calibri" w:cs="Calibri"/>
          <w:color w:val="000000"/>
          <w:lang w:eastAsia="tr-TR"/>
        </w:rPr>
        <w:t xml:space="preserve"> kâğıtları, kurdele, çıkartmalar</w:t>
      </w:r>
    </w:p>
    <w:p w14:paraId="4D4B293A" w14:textId="4C7C466D" w:rsidR="001C2089" w:rsidRPr="007233DF" w:rsidRDefault="001C2089" w:rsidP="00D95F6D">
      <w:pPr>
        <w:spacing w:after="0" w:line="276" w:lineRule="auto"/>
        <w:rPr>
          <w:rFonts w:ascii="Calibri" w:hAnsi="Calibri" w:cs="Calibri"/>
        </w:rPr>
      </w:pPr>
      <w:r w:rsidRPr="007233DF">
        <w:rPr>
          <w:rFonts w:ascii="Calibri" w:hAnsi="Calibri" w:cs="Calibri"/>
          <w:b/>
          <w:bCs/>
        </w:rPr>
        <w:t>Eğitim/Öğrenme Ortamları</w:t>
      </w:r>
      <w:r w:rsidR="008246C4" w:rsidRPr="007233DF">
        <w:rPr>
          <w:rFonts w:ascii="Calibri" w:hAnsi="Calibri" w:cs="Calibri"/>
        </w:rPr>
        <w:t>:</w:t>
      </w:r>
      <w:r w:rsidR="00CA07F0" w:rsidRPr="007233DF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7233D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7233DF" w:rsidRDefault="003F3750" w:rsidP="003F3750">
      <w:pPr>
        <w:spacing w:after="0"/>
        <w:rPr>
          <w:rFonts w:ascii="Calibri" w:hAnsi="Calibri" w:cs="Calibri"/>
        </w:rPr>
      </w:pPr>
      <w:r w:rsidRPr="007233DF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7233D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7233DF" w:rsidRDefault="003F3750" w:rsidP="003F3750">
      <w:pPr>
        <w:spacing w:after="0"/>
        <w:rPr>
          <w:rFonts w:ascii="Calibri" w:hAnsi="Calibri" w:cs="Calibri"/>
        </w:rPr>
      </w:pPr>
      <w:r w:rsidRPr="007233DF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7233DF">
        <w:rPr>
          <w:rFonts w:ascii="Calibri" w:hAnsi="Calibri" w:cs="Calibri"/>
        </w:rPr>
        <w:t>dahil</w:t>
      </w:r>
      <w:proofErr w:type="gramEnd"/>
      <w:r w:rsidRPr="007233DF">
        <w:rPr>
          <w:rFonts w:ascii="Calibri" w:hAnsi="Calibri" w:cs="Calibri"/>
        </w:rPr>
        <w:t xml:space="preserve"> olur. </w:t>
      </w:r>
    </w:p>
    <w:p w14:paraId="084FA3E9" w14:textId="77777777" w:rsidR="008246C4" w:rsidRPr="007233D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7233DF" w:rsidRDefault="003F3750" w:rsidP="003F3750">
      <w:pPr>
        <w:spacing w:after="0"/>
        <w:rPr>
          <w:rFonts w:ascii="Calibri" w:hAnsi="Calibri" w:cs="Calibri"/>
          <w:b/>
        </w:rPr>
      </w:pPr>
      <w:r w:rsidRPr="007233DF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7233DF">
        <w:rPr>
          <w:rFonts w:ascii="Calibri" w:hAnsi="Calibri" w:cs="Calibri"/>
          <w:b/>
        </w:rPr>
        <w:t xml:space="preserve"> </w:t>
      </w:r>
    </w:p>
    <w:p w14:paraId="7CB56C29" w14:textId="77777777" w:rsidR="008246C4" w:rsidRPr="007233D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ETKİNLİK</w:t>
      </w:r>
    </w:p>
    <w:p w14:paraId="07FFDC03" w14:textId="05E48F38" w:rsidR="007C630D" w:rsidRPr="007233DF" w:rsidRDefault="00E70719" w:rsidP="00D95F6D">
      <w:pPr>
        <w:spacing w:after="0" w:line="276" w:lineRule="auto"/>
        <w:rPr>
          <w:rFonts w:ascii="Calibri" w:eastAsia="Times New Roman" w:hAnsi="Calibri" w:cs="Calibri"/>
          <w:b/>
          <w:lang w:eastAsia="tr-TR"/>
        </w:rPr>
      </w:pPr>
      <w:r w:rsidRPr="007233DF">
        <w:rPr>
          <w:rFonts w:ascii="Calibri" w:eastAsia="Times New Roman" w:hAnsi="Calibri" w:cs="Calibri"/>
          <w:b/>
          <w:lang w:eastAsia="tr-TR"/>
        </w:rPr>
        <w:t xml:space="preserve">Pır </w:t>
      </w:r>
      <w:proofErr w:type="spellStart"/>
      <w:r w:rsidRPr="007233DF">
        <w:rPr>
          <w:rFonts w:ascii="Calibri" w:eastAsia="Times New Roman" w:hAnsi="Calibri" w:cs="Calibri"/>
          <w:b/>
          <w:lang w:eastAsia="tr-TR"/>
        </w:rPr>
        <w:t>Pır</w:t>
      </w:r>
      <w:proofErr w:type="spellEnd"/>
      <w:r w:rsidRPr="007233DF">
        <w:rPr>
          <w:rFonts w:ascii="Calibri" w:eastAsia="Times New Roman" w:hAnsi="Calibri" w:cs="Calibri"/>
          <w:b/>
          <w:lang w:eastAsia="tr-TR"/>
        </w:rPr>
        <w:t xml:space="preserve"> Kelebek</w:t>
      </w:r>
    </w:p>
    <w:p w14:paraId="27398336" w14:textId="77777777" w:rsidR="00E70719" w:rsidRPr="007233DF" w:rsidRDefault="00E70719" w:rsidP="00E70719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b/>
          <w:color w:val="000000"/>
          <w:u w:val="thick"/>
          <w:lang w:eastAsia="tr-TR"/>
        </w:rPr>
      </w:pPr>
      <w:r w:rsidRPr="007233DF">
        <w:rPr>
          <w:rFonts w:ascii="Calibri" w:eastAsia="Times New Roman" w:hAnsi="Calibri" w:cs="Calibri"/>
          <w:lang w:eastAsia="tr-TR"/>
        </w:rPr>
        <w:t xml:space="preserve">Öğretmen, çocukları selamlayarak karşılar. Çocuklara kelebeğin oluşumu ile ilgili görseller sunulur. Kelebekler ile ilgili bilgiler verilir. Kelebeğin oluşum aşamasıyla ilgili kartlar hazırlanır ve çocukların sıraya dizmesi istenir. </w:t>
      </w:r>
    </w:p>
    <w:p w14:paraId="646B7978" w14:textId="77777777" w:rsidR="00E70719" w:rsidRPr="007233DF" w:rsidRDefault="00E70719" w:rsidP="00E70719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 xml:space="preserve">Öğretmen, sanat etkinliği için çocukları masaya alır. Çocuklara kartondan kesilmiş kelebek kalıpları verilir. Kelebekleri süslemek için boya, pul, grafon </w:t>
      </w:r>
      <w:proofErr w:type="gramStart"/>
      <w:r w:rsidRPr="007233DF">
        <w:rPr>
          <w:rFonts w:ascii="Calibri" w:eastAsia="Times New Roman" w:hAnsi="Calibri" w:cs="Calibri"/>
          <w:color w:val="000000"/>
          <w:lang w:eastAsia="tr-TR"/>
        </w:rPr>
        <w:t>kağıtları</w:t>
      </w:r>
      <w:proofErr w:type="gramEnd"/>
      <w:r w:rsidRPr="007233DF">
        <w:rPr>
          <w:rFonts w:ascii="Calibri" w:eastAsia="Times New Roman" w:hAnsi="Calibri" w:cs="Calibri"/>
          <w:color w:val="000000"/>
          <w:lang w:eastAsia="tr-TR"/>
        </w:rPr>
        <w:t xml:space="preserve">, kurdele, çıkartmalar verilir. </w:t>
      </w:r>
    </w:p>
    <w:p w14:paraId="0A1FDC0B" w14:textId="77777777" w:rsidR="00E70719" w:rsidRPr="007233DF" w:rsidRDefault="00E70719" w:rsidP="00E70719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color w:val="000000"/>
          <w:lang w:eastAsia="tr-TR"/>
        </w:rPr>
      </w:pPr>
      <w:bookmarkStart w:id="0" w:name="_GoBack"/>
      <w:bookmarkEnd w:id="0"/>
      <w:r w:rsidRPr="007233DF">
        <w:rPr>
          <w:rFonts w:ascii="Calibri" w:eastAsia="Times New Roman" w:hAnsi="Calibri" w:cs="Calibri"/>
          <w:color w:val="000000"/>
          <w:lang w:eastAsia="tr-TR"/>
        </w:rPr>
        <w:lastRenderedPageBreak/>
        <w:t>Çocuklar kelebeklerini süsledikten sonra “</w:t>
      </w:r>
      <w:r w:rsidRPr="007233DF">
        <w:rPr>
          <w:rFonts w:ascii="Calibri" w:eastAsia="Times New Roman" w:hAnsi="Calibri" w:cs="Calibri"/>
          <w:b/>
          <w:color w:val="000000"/>
          <w:lang w:eastAsia="tr-TR"/>
        </w:rPr>
        <w:t xml:space="preserve">Pır </w:t>
      </w:r>
      <w:proofErr w:type="spellStart"/>
      <w:r w:rsidRPr="007233DF">
        <w:rPr>
          <w:rFonts w:ascii="Calibri" w:eastAsia="Times New Roman" w:hAnsi="Calibri" w:cs="Calibri"/>
          <w:b/>
          <w:color w:val="000000"/>
          <w:lang w:eastAsia="tr-TR"/>
        </w:rPr>
        <w:t>Pır</w:t>
      </w:r>
      <w:proofErr w:type="spellEnd"/>
      <w:r w:rsidRPr="007233DF">
        <w:rPr>
          <w:rFonts w:ascii="Calibri" w:eastAsia="Times New Roman" w:hAnsi="Calibri" w:cs="Calibri"/>
          <w:b/>
          <w:color w:val="000000"/>
          <w:lang w:eastAsia="tr-TR"/>
        </w:rPr>
        <w:t xml:space="preserve"> Kelebek</w:t>
      </w:r>
      <w:r w:rsidRPr="007233DF">
        <w:rPr>
          <w:rFonts w:ascii="Calibri" w:eastAsia="Times New Roman" w:hAnsi="Calibri" w:cs="Calibri"/>
          <w:color w:val="000000"/>
          <w:lang w:eastAsia="tr-TR"/>
        </w:rPr>
        <w:t>” eşliğinde kelebeklerini uçurur, kelebekleri ile birlikte oyun oynarlar.</w:t>
      </w:r>
    </w:p>
    <w:p w14:paraId="0349579C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i/>
          <w:color w:val="000000"/>
          <w:lang w:eastAsia="tr-TR"/>
        </w:rPr>
      </w:pPr>
    </w:p>
    <w:p w14:paraId="2FB2A555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b/>
          <w:color w:val="000000"/>
          <w:lang w:eastAsia="tr-TR"/>
        </w:rPr>
      </w:pPr>
      <w:r w:rsidRPr="007233DF">
        <w:rPr>
          <w:rFonts w:ascii="Calibri" w:eastAsia="Times New Roman" w:hAnsi="Calibri" w:cs="Calibri"/>
          <w:b/>
          <w:color w:val="000000"/>
          <w:lang w:eastAsia="tr-TR"/>
        </w:rPr>
        <w:t xml:space="preserve">PIR </w:t>
      </w:r>
      <w:proofErr w:type="spellStart"/>
      <w:r w:rsidRPr="007233DF">
        <w:rPr>
          <w:rFonts w:ascii="Calibri" w:eastAsia="Times New Roman" w:hAnsi="Calibri" w:cs="Calibri"/>
          <w:b/>
          <w:color w:val="000000"/>
          <w:lang w:eastAsia="tr-TR"/>
        </w:rPr>
        <w:t>PIR</w:t>
      </w:r>
      <w:proofErr w:type="spellEnd"/>
      <w:r w:rsidRPr="007233DF">
        <w:rPr>
          <w:rFonts w:ascii="Calibri" w:eastAsia="Times New Roman" w:hAnsi="Calibri" w:cs="Calibri"/>
          <w:b/>
          <w:color w:val="000000"/>
          <w:lang w:eastAsia="tr-TR"/>
        </w:rPr>
        <w:t xml:space="preserve"> KELEBEK</w:t>
      </w:r>
    </w:p>
    <w:p w14:paraId="31C10709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 xml:space="preserve">Pır </w:t>
      </w:r>
      <w:proofErr w:type="spellStart"/>
      <w:r w:rsidRPr="007233DF">
        <w:rPr>
          <w:rFonts w:ascii="Calibri" w:eastAsia="Times New Roman" w:hAnsi="Calibri" w:cs="Calibri"/>
          <w:color w:val="000000"/>
          <w:lang w:eastAsia="tr-TR"/>
        </w:rPr>
        <w:t>pır</w:t>
      </w:r>
      <w:proofErr w:type="spellEnd"/>
      <w:r w:rsidRPr="007233DF">
        <w:rPr>
          <w:rFonts w:ascii="Calibri" w:eastAsia="Times New Roman" w:hAnsi="Calibri" w:cs="Calibri"/>
          <w:color w:val="000000"/>
          <w:lang w:eastAsia="tr-TR"/>
        </w:rPr>
        <w:t xml:space="preserve"> uçtum, yaprağa kondum</w:t>
      </w:r>
    </w:p>
    <w:p w14:paraId="5537C527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Yorulmuşum uyumuşum</w:t>
      </w:r>
    </w:p>
    <w:p w14:paraId="57933DB0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Tıp tıp yağmur yağdı</w:t>
      </w:r>
    </w:p>
    <w:p w14:paraId="46B25E95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Çok üşüdüm ıslanmışım</w:t>
      </w:r>
    </w:p>
    <w:p w14:paraId="43E34535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Birden güneş açtı</w:t>
      </w:r>
    </w:p>
    <w:p w14:paraId="00E2DC3F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Vücudum ısındı</w:t>
      </w:r>
    </w:p>
    <w:p w14:paraId="1A281622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proofErr w:type="spellStart"/>
      <w:r w:rsidRPr="007233DF">
        <w:rPr>
          <w:rFonts w:ascii="Calibri" w:eastAsia="Times New Roman" w:hAnsi="Calibri" w:cs="Calibri"/>
          <w:color w:val="000000"/>
          <w:lang w:eastAsia="tr-TR"/>
        </w:rPr>
        <w:t>Hoop</w:t>
      </w:r>
      <w:proofErr w:type="spellEnd"/>
      <w:r w:rsidRPr="007233DF">
        <w:rPr>
          <w:rFonts w:ascii="Calibri" w:eastAsia="Times New Roman" w:hAnsi="Calibri" w:cs="Calibri"/>
          <w:color w:val="000000"/>
          <w:lang w:eastAsia="tr-TR"/>
        </w:rPr>
        <w:t xml:space="preserve"> ağaya kalktım</w:t>
      </w:r>
    </w:p>
    <w:p w14:paraId="0EE5E781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Kanatlarımı açtım</w:t>
      </w:r>
    </w:p>
    <w:p w14:paraId="24EEF3FA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proofErr w:type="spellStart"/>
      <w:r w:rsidRPr="007233DF">
        <w:rPr>
          <w:rFonts w:ascii="Calibri" w:eastAsia="Times New Roman" w:hAnsi="Calibri" w:cs="Calibri"/>
          <w:color w:val="000000"/>
          <w:lang w:eastAsia="tr-TR"/>
        </w:rPr>
        <w:t>PırPır</w:t>
      </w:r>
      <w:proofErr w:type="spellEnd"/>
      <w:r w:rsidRPr="007233DF">
        <w:rPr>
          <w:rFonts w:ascii="Calibri" w:eastAsia="Times New Roman" w:hAnsi="Calibri" w:cs="Calibri"/>
          <w:color w:val="000000"/>
          <w:lang w:eastAsia="tr-TR"/>
        </w:rPr>
        <w:t xml:space="preserve"> Pırpır </w:t>
      </w:r>
      <w:proofErr w:type="spellStart"/>
      <w:r w:rsidRPr="007233DF">
        <w:rPr>
          <w:rFonts w:ascii="Calibri" w:eastAsia="Times New Roman" w:hAnsi="Calibri" w:cs="Calibri"/>
          <w:color w:val="000000"/>
          <w:lang w:eastAsia="tr-TR"/>
        </w:rPr>
        <w:t>PırPır</w:t>
      </w:r>
      <w:proofErr w:type="spellEnd"/>
      <w:r w:rsidRPr="007233DF">
        <w:rPr>
          <w:rFonts w:ascii="Calibri" w:eastAsia="Times New Roman" w:hAnsi="Calibri" w:cs="Calibri"/>
          <w:color w:val="000000"/>
          <w:lang w:eastAsia="tr-TR"/>
        </w:rPr>
        <w:t xml:space="preserve"> Pırpır</w:t>
      </w:r>
    </w:p>
    <w:p w14:paraId="7E12912D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Salladım Kanadımı</w:t>
      </w:r>
    </w:p>
    <w:p w14:paraId="29585B41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Renkli Çiçekler</w:t>
      </w:r>
    </w:p>
    <w:p w14:paraId="3DB19E10" w14:textId="77777777" w:rsidR="00E70719" w:rsidRPr="007233DF" w:rsidRDefault="00E70719" w:rsidP="00E70719">
      <w:pPr>
        <w:spacing w:after="0" w:line="240" w:lineRule="auto"/>
        <w:ind w:left="1320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Bak Buldum Dostlarımı</w:t>
      </w:r>
    </w:p>
    <w:p w14:paraId="5E8B75F8" w14:textId="77777777" w:rsidR="00E70719" w:rsidRPr="007233DF" w:rsidRDefault="00E70719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7233DF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DEĞERLENDİRME</w:t>
      </w:r>
    </w:p>
    <w:p w14:paraId="1D4B86E9" w14:textId="77777777" w:rsidR="00E70719" w:rsidRPr="007233DF" w:rsidRDefault="00E70719" w:rsidP="00E70719">
      <w:pPr>
        <w:keepLines/>
        <w:tabs>
          <w:tab w:val="left" w:leader="dot" w:pos="0"/>
          <w:tab w:val="left" w:pos="227"/>
          <w:tab w:val="left" w:pos="284"/>
        </w:tabs>
        <w:spacing w:after="0" w:line="240" w:lineRule="auto"/>
        <w:ind w:left="227"/>
        <w:rPr>
          <w:rFonts w:ascii="Calibri" w:eastAsia="Times New Roman" w:hAnsi="Calibri" w:cs="Calibri"/>
          <w:bCs/>
          <w:lang w:eastAsia="tr-TR"/>
        </w:rPr>
      </w:pPr>
      <w:r w:rsidRPr="007233DF">
        <w:rPr>
          <w:rFonts w:ascii="Calibri" w:eastAsia="Times New Roman" w:hAnsi="Calibri" w:cs="Calibri"/>
          <w:bCs/>
          <w:lang w:eastAsia="tr-TR"/>
        </w:rPr>
        <w:t>Etkinlik sonunda çocuklara aşağıdaki türlerde sorular yöneltilebilir:</w:t>
      </w:r>
    </w:p>
    <w:p w14:paraId="75836345" w14:textId="77777777" w:rsidR="00E70719" w:rsidRPr="007233DF" w:rsidRDefault="00E70719" w:rsidP="00E70719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color w:val="000000"/>
          <w:u w:val="single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Etkinliğimizde neler yaptık?</w:t>
      </w:r>
    </w:p>
    <w:p w14:paraId="4C844AF9" w14:textId="77777777" w:rsidR="00E70719" w:rsidRPr="007233DF" w:rsidRDefault="00E70719" w:rsidP="00E70719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color w:val="000000"/>
          <w:u w:val="single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Etkinlik esnasında neler hissettiniz?</w:t>
      </w:r>
    </w:p>
    <w:p w14:paraId="74550BF8" w14:textId="25B8153E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ETKİNLİK</w:t>
      </w:r>
    </w:p>
    <w:p w14:paraId="33380E8F" w14:textId="00309A6B" w:rsidR="001C2089" w:rsidRPr="007233DF" w:rsidRDefault="00E70719" w:rsidP="00D95F6D">
      <w:pPr>
        <w:spacing w:after="0" w:line="276" w:lineRule="auto"/>
        <w:rPr>
          <w:rFonts w:ascii="Calibri" w:eastAsia="Times New Roman" w:hAnsi="Calibri" w:cs="Calibri"/>
          <w:b/>
          <w:lang w:eastAsia="tr-TR"/>
        </w:rPr>
      </w:pPr>
      <w:r w:rsidRPr="007233DF">
        <w:rPr>
          <w:rFonts w:ascii="Calibri" w:eastAsia="Times New Roman" w:hAnsi="Calibri" w:cs="Calibri"/>
          <w:b/>
          <w:lang w:eastAsia="tr-TR"/>
        </w:rPr>
        <w:t>Merkezlere Koş</w:t>
      </w:r>
    </w:p>
    <w:p w14:paraId="12CB1C6A" w14:textId="77777777" w:rsidR="00E70719" w:rsidRPr="007233DF" w:rsidRDefault="00E70719" w:rsidP="00E70719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 xml:space="preserve">Öğretmen, çocuklara sınıf gezisi yapacaklarını söyler. Çocuklara artık sene sonuna yaklaştıklarını ve sınıfla ilgili her şeye </w:t>
      </w:r>
      <w:proofErr w:type="gramStart"/>
      <w:r w:rsidRPr="007233DF">
        <w:rPr>
          <w:rFonts w:ascii="Calibri" w:eastAsia="Times New Roman" w:hAnsi="Calibri" w:cs="Calibri"/>
          <w:color w:val="000000"/>
          <w:lang w:eastAsia="tr-TR"/>
        </w:rPr>
        <w:t>hakim</w:t>
      </w:r>
      <w:proofErr w:type="gramEnd"/>
      <w:r w:rsidRPr="007233DF">
        <w:rPr>
          <w:rFonts w:ascii="Calibri" w:eastAsia="Times New Roman" w:hAnsi="Calibri" w:cs="Calibri"/>
          <w:color w:val="000000"/>
          <w:lang w:eastAsia="tr-TR"/>
        </w:rPr>
        <w:t xml:space="preserve"> olduklarını söyler. Öğretmen çocuklara sırayla merkezleri gezmelerini söyler. Her merkez hakkında gönüllü bir çocuk bilgi verir. </w:t>
      </w:r>
    </w:p>
    <w:p w14:paraId="150DD8FD" w14:textId="77777777" w:rsidR="00E70719" w:rsidRPr="007233DF" w:rsidRDefault="00E70719" w:rsidP="00E70719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Ardından “Merkezlere Koş” oyunu oynanır. Öğretmen hangi merkezin ismini söylerse çocuklar o merkeze koşar. Yanılan çocuklar oyundan çıkar.</w:t>
      </w:r>
    </w:p>
    <w:p w14:paraId="4F4A2A84" w14:textId="77777777" w:rsidR="00E70719" w:rsidRPr="007233DF" w:rsidRDefault="00E70719" w:rsidP="00E70719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lang w:eastAsia="tr-TR"/>
        </w:rPr>
        <w:t>Öğretmen çocuklara yeni bir oyun oynayacaklarını söyler. Öğrenme merkezlerinden farklı nesneler getirir ve masaya koyar. Çocuklara nesneyi tek tek göstererek “Bu hangi merkeze ait?” diye sorar. Bilen çocuktan o nesneyi doğru yerine koymasını ister. Oyun bu şekilde diğer çocuklarla devam eder.</w:t>
      </w:r>
    </w:p>
    <w:p w14:paraId="55074411" w14:textId="77777777" w:rsidR="00E70719" w:rsidRPr="007233DF" w:rsidRDefault="00E70719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7233DF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DEĞERLENDİRME</w:t>
      </w:r>
    </w:p>
    <w:p w14:paraId="158BFDED" w14:textId="77777777" w:rsidR="00E70719" w:rsidRPr="007233DF" w:rsidRDefault="00E70719" w:rsidP="00E70719">
      <w:pPr>
        <w:keepLines/>
        <w:tabs>
          <w:tab w:val="left" w:leader="dot" w:pos="0"/>
          <w:tab w:val="left" w:pos="227"/>
          <w:tab w:val="left" w:pos="284"/>
        </w:tabs>
        <w:spacing w:after="0" w:line="240" w:lineRule="auto"/>
        <w:ind w:left="227"/>
        <w:rPr>
          <w:rFonts w:ascii="Calibri" w:eastAsia="Times New Roman" w:hAnsi="Calibri" w:cs="Calibri"/>
          <w:bCs/>
          <w:lang w:eastAsia="tr-TR"/>
        </w:rPr>
      </w:pPr>
      <w:r w:rsidRPr="007233DF">
        <w:rPr>
          <w:rFonts w:ascii="Calibri" w:eastAsia="Times New Roman" w:hAnsi="Calibri" w:cs="Calibri"/>
          <w:bCs/>
          <w:lang w:eastAsia="tr-TR"/>
        </w:rPr>
        <w:t>Etkinlik sonunda çocuklara aşağıdaki türlerde sorular yöneltilebilir:</w:t>
      </w:r>
    </w:p>
    <w:p w14:paraId="36991C27" w14:textId="77777777" w:rsidR="00E70719" w:rsidRPr="007233DF" w:rsidRDefault="00E70719" w:rsidP="00E70719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color w:val="000000"/>
          <w:u w:val="single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Etkinliğimizde neler yaptık?</w:t>
      </w:r>
    </w:p>
    <w:p w14:paraId="038E3FBF" w14:textId="35328780" w:rsidR="00E70719" w:rsidRPr="007233DF" w:rsidRDefault="00E70719" w:rsidP="00E70719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color w:val="000000"/>
          <w:u w:val="single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Etkinlik esnasında neler hissettiniz?</w:t>
      </w:r>
    </w:p>
    <w:p w14:paraId="03303A83" w14:textId="77777777" w:rsidR="00E70719" w:rsidRPr="007233DF" w:rsidRDefault="00E70719" w:rsidP="00E70719">
      <w:pPr>
        <w:numPr>
          <w:ilvl w:val="0"/>
          <w:numId w:val="2"/>
        </w:numPr>
        <w:tabs>
          <w:tab w:val="left" w:pos="3960"/>
        </w:tabs>
        <w:spacing w:after="0" w:line="240" w:lineRule="auto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Sınıfımızdaki öğrenme merkezlerini sayar mısınız?</w:t>
      </w:r>
    </w:p>
    <w:p w14:paraId="6C4168F0" w14:textId="77777777" w:rsidR="00E70719" w:rsidRPr="007233DF" w:rsidRDefault="00E70719" w:rsidP="00E70719">
      <w:pPr>
        <w:numPr>
          <w:ilvl w:val="0"/>
          <w:numId w:val="2"/>
        </w:numPr>
        <w:tabs>
          <w:tab w:val="left" w:pos="3960"/>
        </w:tabs>
        <w:spacing w:after="0" w:line="240" w:lineRule="auto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Oyunumuzu sevdiniz mi?</w:t>
      </w:r>
    </w:p>
    <w:p w14:paraId="2463A59E" w14:textId="77777777" w:rsidR="00E70719" w:rsidRPr="007233DF" w:rsidRDefault="00E70719" w:rsidP="00E70719">
      <w:pPr>
        <w:numPr>
          <w:ilvl w:val="0"/>
          <w:numId w:val="2"/>
        </w:numPr>
        <w:tabs>
          <w:tab w:val="left" w:pos="3960"/>
        </w:tabs>
        <w:spacing w:after="0" w:line="240" w:lineRule="auto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Hangi öğrenme merkezini daha çok sevdiniz?</w:t>
      </w:r>
    </w:p>
    <w:p w14:paraId="1DD5747E" w14:textId="77777777" w:rsidR="00E70719" w:rsidRPr="007233DF" w:rsidRDefault="00E70719" w:rsidP="00E70719">
      <w:pPr>
        <w:numPr>
          <w:ilvl w:val="0"/>
          <w:numId w:val="2"/>
        </w:numPr>
        <w:tabs>
          <w:tab w:val="left" w:pos="3960"/>
        </w:tabs>
        <w:spacing w:after="0" w:line="240" w:lineRule="auto"/>
        <w:contextualSpacing/>
        <w:rPr>
          <w:rFonts w:ascii="Calibri" w:eastAsia="Times New Roman" w:hAnsi="Calibri" w:cs="Calibri"/>
          <w:color w:val="000000"/>
          <w:lang w:eastAsia="tr-TR"/>
        </w:rPr>
      </w:pPr>
      <w:r w:rsidRPr="007233DF">
        <w:rPr>
          <w:rFonts w:ascii="Calibri" w:eastAsia="Times New Roman" w:hAnsi="Calibri" w:cs="Calibri"/>
          <w:color w:val="000000"/>
          <w:lang w:eastAsia="tr-TR"/>
        </w:rPr>
        <w:t>Olmasını istediğiniz başka öğrenme merkezleri var mı?</w:t>
      </w:r>
    </w:p>
    <w:p w14:paraId="0714D7B0" w14:textId="77777777" w:rsidR="001C2089" w:rsidRPr="007233D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7233D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7233D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7233D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7233D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7233D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Aile Katılımı:</w:t>
      </w:r>
    </w:p>
    <w:p w14:paraId="1804D68A" w14:textId="5BD6EFBE" w:rsidR="001C2089" w:rsidRPr="005D74D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33DF">
        <w:rPr>
          <w:rFonts w:ascii="Calibri" w:hAnsi="Calibri" w:cs="Calibri"/>
          <w:b/>
          <w:bCs/>
        </w:rPr>
        <w:t>Toplum Katılımı:</w:t>
      </w:r>
    </w:p>
    <w:sectPr w:rsidR="001C2089" w:rsidRPr="005D7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8742D"/>
    <w:multiLevelType w:val="hybridMultilevel"/>
    <w:tmpl w:val="9070B878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58DE033A"/>
    <w:multiLevelType w:val="hybridMultilevel"/>
    <w:tmpl w:val="1BA043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8C"/>
    <w:rsid w:val="000F585F"/>
    <w:rsid w:val="001C2089"/>
    <w:rsid w:val="00255997"/>
    <w:rsid w:val="003D04D7"/>
    <w:rsid w:val="003F3750"/>
    <w:rsid w:val="0045618C"/>
    <w:rsid w:val="004D7EA5"/>
    <w:rsid w:val="00525C16"/>
    <w:rsid w:val="005D74D2"/>
    <w:rsid w:val="00657A4D"/>
    <w:rsid w:val="007233DF"/>
    <w:rsid w:val="00797F1C"/>
    <w:rsid w:val="007C630D"/>
    <w:rsid w:val="008246C4"/>
    <w:rsid w:val="00961BDC"/>
    <w:rsid w:val="00A6761F"/>
    <w:rsid w:val="00AC38EF"/>
    <w:rsid w:val="00C26B63"/>
    <w:rsid w:val="00CA07F0"/>
    <w:rsid w:val="00CA22AA"/>
    <w:rsid w:val="00CE3AC5"/>
    <w:rsid w:val="00D34EBE"/>
    <w:rsid w:val="00D95F6D"/>
    <w:rsid w:val="00E0760B"/>
    <w:rsid w:val="00E6602C"/>
    <w:rsid w:val="00E70719"/>
    <w:rsid w:val="00F9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rnak">
    <w:name w:val="Quote"/>
    <w:basedOn w:val="Normal"/>
    <w:next w:val="Normal"/>
    <w:link w:val="Trnak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Camlica Cocuk Ortak</cp:lastModifiedBy>
  <cp:revision>15</cp:revision>
  <dcterms:created xsi:type="dcterms:W3CDTF">2024-09-03T19:19:00Z</dcterms:created>
  <dcterms:modified xsi:type="dcterms:W3CDTF">2025-09-19T07:01:00Z</dcterms:modified>
</cp:coreProperties>
</file>